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Předmět: hudební výchova 6 A 6. 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Období: 1. 4. do 15. 4.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Vyučující: Jitka Langrová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Zpívám s chutí, zpívám rád:-)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Vážení rodiče, děti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myslím si, že v této době bude nejlepší, když nezadám žádné úkoly do hudební výchovy (máte spoustu úkolů do ostatních předmětů) a nejdůležitější je následovat pana Svěráka a bojovat zpěvem proti trudomyslnosti.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Takže: zpívejte, buďte zdraví a nepropadejte strachu a panice, bude líp!!!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LibreOffice/5.1.5.2$Windows_x86 LibreOffice_project/7a864d8825610a8c07cfc3bc01dd4fce6a9447e5</Application>
  <Pages>1</Pages>
  <Words>67</Words>
  <Characters>353</Characters>
  <CharactersWithSpaces>413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2020-03-31T16:47:17Z</dcterms:created>
  <dc:creator/>
  <dc:description/>
  <dc:language>cs-CZ</dc:language>
  <cp:lastModifiedBy/>
  <dcterms:modified xsi:type="dcterms:W3CDTF">2020-03-31T16:52:37Z</dcterms:modified>
  <cp:revision>2</cp:revision>
  <dc:subject/>
  <dc:title/>
</cp:coreProperties>
</file>